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BD" w:rsidRDefault="00C30B90">
      <w:r>
        <w:t>Week 4</w:t>
      </w:r>
    </w:p>
    <w:p w:rsidR="00C30B90" w:rsidRDefault="006A0053">
      <w:r>
        <w:t>5/18</w:t>
      </w:r>
      <w:r w:rsidR="00C30B90">
        <w:t>/17</w:t>
      </w:r>
    </w:p>
    <w:p w:rsidR="00C30B90" w:rsidRDefault="00C30B90"/>
    <w:p w:rsidR="00C30B90" w:rsidRDefault="00C30B90"/>
    <w:p w:rsidR="006A0053" w:rsidRDefault="006A0053">
      <w:r>
        <w:rPr>
          <w:noProof/>
        </w:rPr>
        <w:drawing>
          <wp:inline distT="0" distB="0" distL="0" distR="0">
            <wp:extent cx="2924355" cy="3455748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ck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240" cy="346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/>
    <w:p w:rsidR="006A0053" w:rsidRDefault="006A0053">
      <w:r>
        <w:t>As cyber-attacks become more and more common and sophisticated</w:t>
      </w:r>
      <w:r w:rsidR="005F2A7D">
        <w:t>, what should we do to protect people against them?  Should the government be involved?  Private companies like Apple and Microsoft?  Write a seven-sentence plan to protect everybody from cyber-attacks.</w:t>
      </w:r>
      <w:bookmarkStart w:id="0" w:name="_GoBack"/>
      <w:bookmarkEnd w:id="0"/>
    </w:p>
    <w:p w:rsidR="006A0053" w:rsidRDefault="006A0053"/>
    <w:p w:rsidR="006A0053" w:rsidRDefault="006A0053"/>
    <w:p w:rsidR="006A0053" w:rsidRDefault="006A0053"/>
    <w:sectPr w:rsidR="006A0053" w:rsidSect="006A005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90"/>
    <w:rsid w:val="000B2E7D"/>
    <w:rsid w:val="005F2A7D"/>
    <w:rsid w:val="00633B99"/>
    <w:rsid w:val="006A0053"/>
    <w:rsid w:val="006A2806"/>
    <w:rsid w:val="00BB4A5E"/>
    <w:rsid w:val="00C3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FB726-19B5-44D9-9457-BA0AC1C0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2</cp:revision>
  <cp:lastPrinted>2017-05-16T17:24:00Z</cp:lastPrinted>
  <dcterms:created xsi:type="dcterms:W3CDTF">2017-05-16T17:24:00Z</dcterms:created>
  <dcterms:modified xsi:type="dcterms:W3CDTF">2017-05-16T17:24:00Z</dcterms:modified>
</cp:coreProperties>
</file>